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附件1：</w:t>
      </w:r>
    </w:p>
    <w:p>
      <w:pPr>
        <w:widowControl/>
        <w:shd w:val="clear" w:color="auto" w:fill="FFFFFF"/>
        <w:spacing w:line="560" w:lineRule="exact"/>
        <w:ind w:firstLine="482"/>
        <w:jc w:val="center"/>
        <w:rPr>
          <w:rFonts w:ascii="仿宋_GB2312" w:hAnsi="仿宋" w:eastAsia="仿宋_GB2312" w:cs="宋体"/>
          <w:b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kern w:val="0"/>
          <w:sz w:val="32"/>
          <w:szCs w:val="32"/>
        </w:rPr>
        <w:t>冶金工业教育资源开发中心/中国钢协职业培训中心</w:t>
      </w:r>
    </w:p>
    <w:p>
      <w:pPr>
        <w:widowControl/>
        <w:shd w:val="clear" w:color="auto" w:fill="FFFFFF"/>
        <w:spacing w:line="560" w:lineRule="exact"/>
        <w:ind w:firstLine="482"/>
        <w:jc w:val="center"/>
        <w:rPr>
          <w:rFonts w:ascii="仿宋_GB2312" w:hAnsi="仿宋" w:eastAsia="仿宋_GB2312" w:cs="宋体"/>
          <w:b/>
          <w:kern w:val="0"/>
          <w:sz w:val="32"/>
          <w:szCs w:val="32"/>
        </w:rPr>
      </w:pPr>
      <w:r>
        <w:rPr>
          <w:rFonts w:hint="eastAsia" w:ascii="仿宋_GB2312" w:hAnsi="仿宋" w:eastAsia="仿宋_GB2312" w:cs="宋体"/>
          <w:b/>
          <w:kern w:val="0"/>
          <w:sz w:val="32"/>
          <w:szCs w:val="32"/>
        </w:rPr>
        <w:t>《钢铁行业低碳清洁标准与碳管理师》高级研修班</w:t>
      </w:r>
      <w:r>
        <w:rPr>
          <w:rFonts w:hint="eastAsia" w:ascii="仿宋_GB2312" w:hAnsi="仿宋" w:eastAsia="仿宋_GB2312" w:cs="宋体胭.鳬.."/>
          <w:b/>
          <w:color w:val="000000"/>
          <w:kern w:val="0"/>
          <w:sz w:val="32"/>
          <w:szCs w:val="32"/>
        </w:rPr>
        <w:t>报名表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3"/>
        <w:gridCol w:w="994"/>
        <w:gridCol w:w="851"/>
        <w:gridCol w:w="1417"/>
        <w:gridCol w:w="3254"/>
        <w:gridCol w:w="1352"/>
        <w:gridCol w:w="1551"/>
        <w:gridCol w:w="24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0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单 位 名 称</w:t>
            </w:r>
          </w:p>
        </w:tc>
        <w:tc>
          <w:tcPr>
            <w:tcW w:w="334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姓 名</w:t>
            </w:r>
          </w:p>
        </w:tc>
        <w:tc>
          <w:tcPr>
            <w:tcW w:w="286" w:type="pct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性别</w:t>
            </w:r>
          </w:p>
        </w:tc>
        <w:tc>
          <w:tcPr>
            <w:tcW w:w="477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手 机</w:t>
            </w:r>
          </w:p>
        </w:tc>
        <w:tc>
          <w:tcPr>
            <w:tcW w:w="1095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身份证号</w:t>
            </w:r>
          </w:p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（证书制作）</w:t>
            </w:r>
          </w:p>
        </w:tc>
        <w:tc>
          <w:tcPr>
            <w:tcW w:w="455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职 务</w:t>
            </w:r>
          </w:p>
        </w:tc>
        <w:tc>
          <w:tcPr>
            <w:tcW w:w="522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房间</w:t>
            </w:r>
          </w:p>
        </w:tc>
        <w:tc>
          <w:tcPr>
            <w:tcW w:w="840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入住时间-离店</w:t>
            </w:r>
            <w:r>
              <w:rPr>
                <w:rFonts w:ascii="仿宋" w:hAnsi="仿宋" w:eastAsia="仿宋" w:cs="宋体"/>
                <w:sz w:val="24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0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286" w:type="pct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477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1095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（  ）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单间</w:t>
            </w:r>
          </w:p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（  ）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标间</w:t>
            </w:r>
          </w:p>
        </w:tc>
        <w:tc>
          <w:tcPr>
            <w:tcW w:w="840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ascii="仿宋" w:hAnsi="仿宋" w:eastAsia="仿宋" w:cs="宋体"/>
                <w:sz w:val="24"/>
              </w:rPr>
              <w:t>6</w:t>
            </w:r>
            <w:r>
              <w:rPr>
                <w:rFonts w:hint="eastAsia" w:ascii="仿宋" w:hAnsi="仿宋" w:eastAsia="仿宋" w:cs="宋体"/>
                <w:sz w:val="24"/>
              </w:rPr>
              <w:t>月_日至_月_日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0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286" w:type="pct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477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1095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（  ）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单间</w:t>
            </w:r>
          </w:p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（  ）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标间</w:t>
            </w:r>
          </w:p>
        </w:tc>
        <w:tc>
          <w:tcPr>
            <w:tcW w:w="840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ascii="仿宋" w:hAnsi="仿宋" w:eastAsia="仿宋" w:cs="宋体"/>
                <w:sz w:val="24"/>
              </w:rPr>
              <w:t>6</w:t>
            </w:r>
            <w:r>
              <w:rPr>
                <w:rFonts w:hint="eastAsia" w:ascii="仿宋" w:hAnsi="仿宋" w:eastAsia="仿宋" w:cs="宋体"/>
                <w:sz w:val="24"/>
              </w:rPr>
              <w:t>月_日至_月_日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0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286" w:type="pct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477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1095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455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（  ）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单间</w:t>
            </w:r>
          </w:p>
          <w:p>
            <w:pPr>
              <w:jc w:val="center"/>
              <w:rPr>
                <w:rFonts w:hint="eastAsia" w:ascii="仿宋" w:hAnsi="仿宋" w:eastAsia="仿宋" w:cs="宋体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sz w:val="24"/>
              </w:rPr>
              <w:t>（  ）</w:t>
            </w:r>
            <w:r>
              <w:rPr>
                <w:rFonts w:hint="eastAsia" w:ascii="仿宋" w:hAnsi="仿宋" w:eastAsia="仿宋" w:cs="宋体"/>
                <w:sz w:val="24"/>
                <w:lang w:val="en-US" w:eastAsia="zh-CN"/>
              </w:rPr>
              <w:t>标间</w:t>
            </w:r>
          </w:p>
        </w:tc>
        <w:tc>
          <w:tcPr>
            <w:tcW w:w="840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ascii="仿宋" w:hAnsi="仿宋" w:eastAsia="仿宋" w:cs="宋体"/>
                <w:sz w:val="24"/>
              </w:rPr>
              <w:t>6</w:t>
            </w:r>
            <w:r>
              <w:rPr>
                <w:rFonts w:hint="eastAsia" w:ascii="仿宋" w:hAnsi="仿宋" w:eastAsia="仿宋" w:cs="宋体"/>
                <w:sz w:val="24"/>
              </w:rPr>
              <w:t>月_日至_月_日</w:t>
            </w:r>
          </w:p>
        </w:tc>
      </w:tr>
    </w:tbl>
    <w:p>
      <w:pPr>
        <w:jc w:val="center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财务开具发票回执</w:t>
      </w:r>
    </w:p>
    <w:tbl>
      <w:tblPr>
        <w:tblStyle w:val="4"/>
        <w:tblpPr w:leftFromText="180" w:rightFromText="180" w:vertAnchor="text" w:horzAnchor="margin" w:tblpY="28"/>
        <w:tblOverlap w:val="never"/>
        <w:tblW w:w="14899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67"/>
        <w:gridCol w:w="1984"/>
        <w:gridCol w:w="2268"/>
        <w:gridCol w:w="1843"/>
        <w:gridCol w:w="3119"/>
        <w:gridCol w:w="3118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7" w:hRule="atLeast"/>
        </w:trPr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单位名称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纳税人识别号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地址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电话</w:t>
            </w:r>
          </w:p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（注意填写区号）</w:t>
            </w: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开户行名称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银行账号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2" w:hRule="atLeast"/>
        </w:trPr>
        <w:tc>
          <w:tcPr>
            <w:tcW w:w="2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1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</w:p>
    <w:tbl>
      <w:tblPr>
        <w:tblStyle w:val="4"/>
        <w:tblW w:w="148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4850" w:type="dxa"/>
            <w:shd w:val="clear" w:color="auto" w:fill="auto"/>
          </w:tcPr>
          <w:p>
            <w:pPr>
              <w:rPr>
                <w:rFonts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sz w:val="24"/>
              </w:rPr>
              <w:t>其他开票要求：</w:t>
            </w:r>
            <w:r>
              <w:rPr>
                <w:rFonts w:hint="eastAsia" w:ascii="仿宋" w:hAnsi="仿宋" w:eastAsia="仿宋" w:cs="宋体"/>
                <w:b/>
                <w:sz w:val="24"/>
              </w:rPr>
              <w:t>单开</w:t>
            </w:r>
            <w:r>
              <w:rPr>
                <w:rFonts w:hint="eastAsia" w:ascii="仿宋" w:hAnsi="仿宋" w:eastAsia="仿宋" w:cs="宋体"/>
                <w:sz w:val="24"/>
              </w:rPr>
              <w:t>或</w:t>
            </w:r>
            <w:r>
              <w:rPr>
                <w:rFonts w:hint="eastAsia" w:ascii="仿宋" w:hAnsi="仿宋" w:eastAsia="仿宋" w:cs="宋体"/>
                <w:b/>
                <w:sz w:val="24"/>
              </w:rPr>
              <w:t>合开发票；专用</w:t>
            </w:r>
            <w:r>
              <w:rPr>
                <w:rFonts w:hint="eastAsia" w:ascii="仿宋" w:hAnsi="仿宋" w:eastAsia="仿宋" w:cs="宋体"/>
                <w:sz w:val="24"/>
              </w:rPr>
              <w:t>或</w:t>
            </w:r>
            <w:r>
              <w:rPr>
                <w:rFonts w:hint="eastAsia" w:ascii="仿宋" w:hAnsi="仿宋" w:eastAsia="仿宋" w:cs="宋体"/>
                <w:b/>
                <w:sz w:val="24"/>
              </w:rPr>
              <w:t>普通发票。 规格型号、单位是否需要填全，收款、复核、开票人姓名默认机打英文，如需盖章或还有其他额外要求，请备注。</w:t>
            </w:r>
          </w:p>
          <w:p>
            <w:pPr>
              <w:rPr>
                <w:rFonts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 w:cs="宋体"/>
                <w:b/>
                <w:sz w:val="24"/>
              </w:rPr>
              <w:t>备注: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14850" w:type="dxa"/>
            <w:shd w:val="clear" w:color="auto" w:fill="auto"/>
          </w:tcPr>
          <w:p>
            <w:pPr>
              <w:rPr>
                <w:rFonts w:ascii="仿宋" w:hAnsi="仿宋" w:eastAsia="仿宋" w:cs="宋体"/>
                <w:sz w:val="24"/>
              </w:rPr>
            </w:pPr>
            <w:r>
              <w:rPr>
                <w:rFonts w:hint="eastAsia" w:ascii="仿宋" w:hAnsi="仿宋" w:eastAsia="仿宋" w:cs="宋体"/>
                <w:sz w:val="28"/>
                <w:szCs w:val="28"/>
              </w:rPr>
              <w:t>填报人姓名：             联系电话：</w:t>
            </w:r>
          </w:p>
        </w:tc>
      </w:tr>
    </w:tbl>
    <w:p>
      <w:pPr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 xml:space="preserve">   </w:t>
      </w:r>
      <w:r>
        <w:rPr>
          <w:rFonts w:hint="eastAsia" w:ascii="仿宋" w:hAnsi="仿宋" w:eastAsia="仿宋"/>
          <w:sz w:val="24"/>
        </w:rPr>
        <w:t>注：</w:t>
      </w:r>
      <w:r>
        <w:rPr>
          <w:rFonts w:ascii="仿宋" w:hAnsi="仿宋" w:eastAsia="仿宋"/>
          <w:b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4"/>
        </w:rPr>
        <w:t>1.若开具增值税普通发票，请提前说明，单位名称及纳税人识别号为必填项。若培训代表超过一人，请注明发票</w:t>
      </w:r>
      <w:r>
        <w:rPr>
          <w:rFonts w:hint="eastAsia" w:ascii="仿宋" w:hAnsi="仿宋" w:eastAsia="仿宋"/>
          <w:b/>
          <w:sz w:val="24"/>
        </w:rPr>
        <w:t>单开</w:t>
      </w:r>
      <w:r>
        <w:rPr>
          <w:rFonts w:hint="eastAsia" w:ascii="仿宋" w:hAnsi="仿宋" w:eastAsia="仿宋"/>
          <w:sz w:val="24"/>
        </w:rPr>
        <w:t>或</w:t>
      </w:r>
      <w:r>
        <w:rPr>
          <w:rFonts w:hint="eastAsia" w:ascii="仿宋" w:hAnsi="仿宋" w:eastAsia="仿宋"/>
          <w:b/>
          <w:sz w:val="24"/>
        </w:rPr>
        <w:t>合开</w:t>
      </w:r>
      <w:r>
        <w:rPr>
          <w:rFonts w:hint="eastAsia" w:ascii="仿宋" w:hAnsi="仿宋" w:eastAsia="仿宋"/>
          <w:sz w:val="24"/>
        </w:rPr>
        <w:t>。</w:t>
      </w:r>
    </w:p>
    <w:p>
      <w:pPr>
        <w:rPr>
          <w:rFonts w:ascii="仿宋" w:hAnsi="仿宋" w:eastAsia="仿宋"/>
          <w:color w:val="FF0000"/>
          <w:sz w:val="24"/>
        </w:rPr>
      </w:pPr>
      <w:r>
        <w:rPr>
          <w:rFonts w:hint="eastAsia" w:ascii="仿宋" w:hAnsi="仿宋" w:eastAsia="仿宋"/>
          <w:sz w:val="24"/>
        </w:rPr>
        <w:t xml:space="preserve">  </w:t>
      </w:r>
      <w:r>
        <w:rPr>
          <w:rFonts w:ascii="仿宋" w:hAnsi="仿宋" w:eastAsia="仿宋"/>
          <w:sz w:val="24"/>
        </w:rPr>
        <w:t xml:space="preserve">  2</w:t>
      </w:r>
      <w:r>
        <w:rPr>
          <w:rFonts w:hint="eastAsia" w:ascii="仿宋" w:hAnsi="仿宋" w:eastAsia="仿宋"/>
          <w:sz w:val="24"/>
        </w:rPr>
        <w:t>.请填表的领导向贵单位财务人员仔细核对开票内容，确保所提供信息准确无误，若有其他开票要求请提前说明，无特殊情况，发票不予更换，谢谢配合。</w:t>
      </w:r>
    </w:p>
    <w:p>
      <w:pPr>
        <w:spacing w:line="276" w:lineRule="auto"/>
        <w:ind w:firstLine="480"/>
        <w:rPr>
          <w:rFonts w:hint="eastAsia" w:ascii="仿宋" w:hAnsi="仿宋" w:eastAsia="仿宋"/>
          <w:sz w:val="24"/>
          <w:lang w:val="en-US" w:eastAsia="zh-CN"/>
        </w:rPr>
      </w:pPr>
      <w:r>
        <w:rPr>
          <w:rFonts w:ascii="仿宋" w:hAnsi="仿宋" w:eastAsia="仿宋"/>
          <w:sz w:val="24"/>
        </w:rPr>
        <w:t>3</w:t>
      </w:r>
      <w:r>
        <w:rPr>
          <w:rFonts w:hint="eastAsia" w:ascii="仿宋" w:hAnsi="仿宋" w:eastAsia="仿宋"/>
          <w:sz w:val="24"/>
        </w:rPr>
        <w:t>.</w:t>
      </w:r>
      <w:r>
        <w:rPr>
          <w:rFonts w:hint="eastAsia" w:ascii="仿宋" w:hAnsi="仿宋" w:eastAsia="仿宋"/>
          <w:sz w:val="24"/>
          <w:lang w:val="en-US" w:eastAsia="zh-CN"/>
        </w:rPr>
        <w:t>通联方式：李清晨 1391158592（同微信） E-mail：</w:t>
      </w:r>
      <w:r>
        <w:rPr>
          <w:rFonts w:hint="eastAsia" w:ascii="仿宋" w:hAnsi="仿宋" w:eastAsia="仿宋"/>
          <w:sz w:val="24"/>
          <w:lang w:val="en-US" w:eastAsia="zh-CN"/>
        </w:rPr>
        <w:fldChar w:fldCharType="begin"/>
      </w:r>
      <w:r>
        <w:rPr>
          <w:rFonts w:hint="eastAsia" w:ascii="仿宋" w:hAnsi="仿宋" w:eastAsia="仿宋"/>
          <w:sz w:val="24"/>
          <w:lang w:val="en-US" w:eastAsia="zh-CN"/>
        </w:rPr>
        <w:instrText xml:space="preserve"> HYPERLINK "mailto:tongx188@126.com" </w:instrText>
      </w:r>
      <w:r>
        <w:rPr>
          <w:rFonts w:hint="eastAsia" w:ascii="仿宋" w:hAnsi="仿宋" w:eastAsia="仿宋"/>
          <w:sz w:val="24"/>
          <w:lang w:val="en-US" w:eastAsia="zh-CN"/>
        </w:rPr>
        <w:fldChar w:fldCharType="separate"/>
      </w:r>
      <w:r>
        <w:rPr>
          <w:rStyle w:val="6"/>
          <w:rFonts w:hint="eastAsia" w:ascii="仿宋" w:hAnsi="仿宋" w:eastAsia="仿宋"/>
          <w:sz w:val="24"/>
          <w:lang w:val="en-US" w:eastAsia="zh-CN"/>
        </w:rPr>
        <w:t>tongx188@126.com</w:t>
      </w:r>
      <w:r>
        <w:rPr>
          <w:rFonts w:hint="eastAsia" w:ascii="仿宋" w:hAnsi="仿宋" w:eastAsia="仿宋"/>
          <w:sz w:val="24"/>
          <w:lang w:val="en-US" w:eastAsia="zh-CN"/>
        </w:rPr>
        <w:fldChar w:fldCharType="end"/>
      </w:r>
      <w:bookmarkStart w:id="0" w:name="_GoBack"/>
      <w:bookmarkEnd w:id="0"/>
    </w:p>
    <w:p>
      <w:pPr>
        <w:spacing w:line="276" w:lineRule="auto"/>
        <w:ind w:firstLine="480"/>
        <w:rPr>
          <w:rFonts w:hint="default" w:ascii="仿宋" w:hAnsi="仿宋" w:eastAsia="仿宋"/>
          <w:sz w:val="24"/>
          <w:lang w:val="en-US" w:eastAsia="zh-CN"/>
        </w:rPr>
      </w:pPr>
    </w:p>
    <w:sectPr>
      <w:pgSz w:w="16508" w:h="11906" w:orient="landscape"/>
      <w:pgMar w:top="1129" w:right="1440" w:bottom="993" w:left="42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胭.鳬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26098"/>
    <w:rsid w:val="00003894"/>
    <w:rsid w:val="00024EDB"/>
    <w:rsid w:val="00052EE9"/>
    <w:rsid w:val="00064BF4"/>
    <w:rsid w:val="000F2839"/>
    <w:rsid w:val="00176F90"/>
    <w:rsid w:val="001B1E02"/>
    <w:rsid w:val="001C5A99"/>
    <w:rsid w:val="001E7709"/>
    <w:rsid w:val="001F6543"/>
    <w:rsid w:val="00465303"/>
    <w:rsid w:val="004873D9"/>
    <w:rsid w:val="004B0B44"/>
    <w:rsid w:val="004D3347"/>
    <w:rsid w:val="00526098"/>
    <w:rsid w:val="00583681"/>
    <w:rsid w:val="005B24F9"/>
    <w:rsid w:val="005D1FFB"/>
    <w:rsid w:val="006448B7"/>
    <w:rsid w:val="008862D8"/>
    <w:rsid w:val="00920956"/>
    <w:rsid w:val="009A62E4"/>
    <w:rsid w:val="009C1327"/>
    <w:rsid w:val="009C29C2"/>
    <w:rsid w:val="009D2852"/>
    <w:rsid w:val="009E45CB"/>
    <w:rsid w:val="00A45D6E"/>
    <w:rsid w:val="00B571D9"/>
    <w:rsid w:val="00C703B5"/>
    <w:rsid w:val="00CF23E5"/>
    <w:rsid w:val="00D61958"/>
    <w:rsid w:val="00D65265"/>
    <w:rsid w:val="00D675A8"/>
    <w:rsid w:val="00E15AE7"/>
    <w:rsid w:val="00E6125A"/>
    <w:rsid w:val="00E7047A"/>
    <w:rsid w:val="00ED4BAC"/>
    <w:rsid w:val="152F61C4"/>
    <w:rsid w:val="26CD3F5C"/>
    <w:rsid w:val="445873B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uiPriority w:val="0"/>
    <w:rPr>
      <w:rFonts w:ascii="Times New Roman" w:hAnsi="Times New Roman" w:eastAsia="宋体" w:cs="Times New Roman"/>
      <w:color w:val="0000FF"/>
      <w:u w:val="single"/>
    </w:rPr>
  </w:style>
  <w:style w:type="character" w:customStyle="1" w:styleId="7">
    <w:name w:val="页眉 Char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91</Words>
  <Characters>519</Characters>
  <Lines>4</Lines>
  <Paragraphs>1</Paragraphs>
  <TotalTime>77</TotalTime>
  <ScaleCrop>false</ScaleCrop>
  <LinksUpToDate>false</LinksUpToDate>
  <CharactersWithSpaces>609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2020-11-12T02:49:00Z</dcterms:created>
  <dc:creator>包蕾</dc:creator>
  <cp:lastModifiedBy>李清晨</cp:lastModifiedBy>
  <cp:lastPrinted>2021-02-26T01:37:00Z</cp:lastPrinted>
  <dcterms:modified xsi:type="dcterms:W3CDTF">2021-05-17T06:07:11Z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401A608A6D2E4E89BC26C6C1B58F50D5</vt:lpwstr>
  </property>
</Properties>
</file>